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8AE4D" w14:textId="4B69A092" w:rsidR="00720E18" w:rsidRPr="00720E18" w:rsidRDefault="00720E18" w:rsidP="002879C9">
      <w:pPr>
        <w:pBdr>
          <w:bottom w:val="single" w:sz="6" w:space="23" w:color="BFBFBF"/>
        </w:pBdr>
        <w:shd w:val="clear" w:color="auto" w:fill="FFFFFF"/>
        <w:spacing w:after="300"/>
        <w:outlineLvl w:val="0"/>
        <w:rPr>
          <w:rFonts w:ascii="Arial" w:eastAsia="Times New Roman" w:hAnsi="Arial" w:cs="Arial"/>
          <w:b/>
          <w:bCs/>
          <w:color w:val="333333"/>
          <w:kern w:val="36"/>
          <w:sz w:val="36"/>
          <w:szCs w:val="36"/>
        </w:rPr>
      </w:pPr>
      <w:r w:rsidRPr="00720E18">
        <w:rPr>
          <w:rFonts w:ascii="Arial" w:eastAsia="Times New Roman" w:hAnsi="Arial" w:cs="Arial"/>
          <w:b/>
          <w:bCs/>
          <w:color w:val="333333"/>
          <w:kern w:val="36"/>
          <w:sz w:val="36"/>
          <w:szCs w:val="36"/>
        </w:rPr>
        <w:t>Keeper Technology Approved for Purchasing by Virginia Higher Education Procurement Consortium</w:t>
      </w:r>
    </w:p>
    <w:p w14:paraId="09375711" w14:textId="37B5D1B4" w:rsidR="00C25F6C" w:rsidRDefault="00C25F6C">
      <w:pPr>
        <w:rPr>
          <w:i/>
          <w:iCs/>
        </w:rPr>
      </w:pPr>
      <w:r>
        <w:rPr>
          <w:i/>
          <w:iCs/>
        </w:rPr>
        <w:t xml:space="preserve">VHEPC approval allows Keeper Technology </w:t>
      </w:r>
      <w:r w:rsidR="00962403">
        <w:rPr>
          <w:i/>
          <w:iCs/>
        </w:rPr>
        <w:t>to help Virginia’s educational institutions store, manage, and protect their data.</w:t>
      </w:r>
    </w:p>
    <w:p w14:paraId="63F2F6E5" w14:textId="77777777" w:rsidR="00962403" w:rsidRDefault="00962403">
      <w:pPr>
        <w:rPr>
          <w:i/>
          <w:iCs/>
        </w:rPr>
      </w:pPr>
    </w:p>
    <w:p w14:paraId="5668623F" w14:textId="03397E3C" w:rsidR="008F42FD" w:rsidRDefault="002879C9" w:rsidP="002879C9">
      <w:r w:rsidRPr="002879C9">
        <w:t>A</w:t>
      </w:r>
      <w:r>
        <w:t>SHBURN</w:t>
      </w:r>
      <w:r w:rsidRPr="002879C9">
        <w:t xml:space="preserve">, </w:t>
      </w:r>
      <w:r>
        <w:t>VA</w:t>
      </w:r>
      <w:r w:rsidRPr="002879C9">
        <w:t xml:space="preserve">, U.S., </w:t>
      </w:r>
      <w:r>
        <w:t>October 15</w:t>
      </w:r>
      <w:r w:rsidRPr="002879C9">
        <w:t>, 2020 /</w:t>
      </w:r>
      <w:r w:rsidRPr="00E178A0">
        <w:rPr>
          <w:color w:val="FF0000"/>
        </w:rPr>
        <w:t xml:space="preserve"> </w:t>
      </w:r>
    </w:p>
    <w:p w14:paraId="4B2A1B99" w14:textId="15413026" w:rsidR="008F42FD" w:rsidRDefault="008F42FD" w:rsidP="002879C9"/>
    <w:p w14:paraId="08051715" w14:textId="086AAFCD" w:rsidR="00632B29" w:rsidRDefault="008F42FD" w:rsidP="002879C9">
      <w:r>
        <w:t>The Virginia Higher Educational Procurement Consortium (VHEPC) added Keeper Technology as an approved vendor for IT services to Virginia’s public institutions</w:t>
      </w:r>
      <w:r w:rsidR="00F96641" w:rsidRPr="002879C9">
        <w:t>; contract number UVA-</w:t>
      </w:r>
      <w:r w:rsidR="00F96641">
        <w:t>AGR-IT-00286-Keeper</w:t>
      </w:r>
      <w:r>
        <w:t xml:space="preserve">. </w:t>
      </w:r>
      <w:r w:rsidR="00632B29">
        <w:t>The contract runs through December 2025 with two one-year options. Keeper Technology offers data storage solutions to meet the unique challenges of higher education.</w:t>
      </w:r>
    </w:p>
    <w:p w14:paraId="0EBD7514" w14:textId="7CBE0B6C" w:rsidR="008F42FD" w:rsidRDefault="008F42FD" w:rsidP="002879C9"/>
    <w:p w14:paraId="54F3B159" w14:textId="5AAEE674" w:rsidR="00632B29" w:rsidRPr="00510E5A" w:rsidRDefault="00632B29" w:rsidP="00632B29">
      <w:pPr>
        <w:rPr>
          <w:color w:val="000000" w:themeColor="text1"/>
        </w:rPr>
      </w:pPr>
      <w:r w:rsidRPr="00510E5A">
        <w:rPr>
          <w:color w:val="000000" w:themeColor="text1"/>
        </w:rPr>
        <w:t>By utilizing strategic sourcing principles and the collective buying power of Virginia's higher education institutions, VHEPC identifies opportunities, leverages vendors, and recommends a course of action to further the strategic sourcing initiatives of the schools it supports. The organization focuses on strategy, cooperation</w:t>
      </w:r>
      <w:r w:rsidR="00E178A0">
        <w:rPr>
          <w:color w:val="000000" w:themeColor="text1"/>
        </w:rPr>
        <w:t>,</w:t>
      </w:r>
      <w:r w:rsidRPr="00510E5A">
        <w:rPr>
          <w:color w:val="000000" w:themeColor="text1"/>
        </w:rPr>
        <w:t xml:space="preserve"> and procurement.</w:t>
      </w:r>
    </w:p>
    <w:p w14:paraId="21C91FE7" w14:textId="2DCAF208" w:rsidR="00632B29" w:rsidRDefault="00632B29" w:rsidP="002879C9"/>
    <w:p w14:paraId="5DB3E7FC" w14:textId="0E21DDF1" w:rsidR="00E178A0" w:rsidRDefault="00E178A0" w:rsidP="002879C9">
      <w:r>
        <w:t>Keeper Technology’s client-centered approach is ideal for tackling the time and cost challenges of the schools VHEPC serves.</w:t>
      </w:r>
    </w:p>
    <w:p w14:paraId="3C9DCF61" w14:textId="77777777" w:rsidR="00E178A0" w:rsidRDefault="00E178A0" w:rsidP="002879C9"/>
    <w:p w14:paraId="175660CD" w14:textId="0212F77D" w:rsidR="00F83106" w:rsidRDefault="00E178A0" w:rsidP="002879C9">
      <w:r w:rsidRPr="00E178A0">
        <w:rPr>
          <w:color w:val="000000" w:themeColor="text1"/>
        </w:rPr>
        <w:t>Jeff Podgorski, Keeper Technology’s Director of Sales Strategy said,</w:t>
      </w:r>
      <w:r w:rsidR="003D4325" w:rsidRPr="00E178A0">
        <w:rPr>
          <w:color w:val="000000" w:themeColor="text1"/>
        </w:rPr>
        <w:t xml:space="preserve"> </w:t>
      </w:r>
      <w:r w:rsidR="003D4325">
        <w:t>“</w:t>
      </w:r>
      <w:r w:rsidR="00D96DB4">
        <w:t>It is our goal to bring forward strategic technologies</w:t>
      </w:r>
      <w:r>
        <w:t xml:space="preserve">, easing </w:t>
      </w:r>
      <w:r w:rsidR="00D96DB4">
        <w:t xml:space="preserve">the pressure put on </w:t>
      </w:r>
      <w:r w:rsidR="00F83106">
        <w:t>u</w:t>
      </w:r>
      <w:r w:rsidR="00D96DB4">
        <w:t xml:space="preserve">nderlying infrastructure </w:t>
      </w:r>
      <w:r w:rsidR="00F83106">
        <w:t xml:space="preserve">as organizations </w:t>
      </w:r>
      <w:r>
        <w:t>escalate</w:t>
      </w:r>
      <w:r w:rsidR="00F83106">
        <w:t xml:space="preserve"> </w:t>
      </w:r>
      <w:r>
        <w:t>the</w:t>
      </w:r>
      <w:r w:rsidR="00241ECA">
        <w:t>ir</w:t>
      </w:r>
      <w:r>
        <w:t xml:space="preserve"> need to find insight </w:t>
      </w:r>
      <w:r w:rsidR="00F83106">
        <w:t xml:space="preserve">from student data, </w:t>
      </w:r>
      <w:r>
        <w:t xml:space="preserve">further </w:t>
      </w:r>
      <w:r w:rsidR="00F83106">
        <w:t>expand virtual</w:t>
      </w:r>
      <w:r w:rsidR="00096509">
        <w:t>ized environments</w:t>
      </w:r>
      <w:r w:rsidR="00F83106">
        <w:t xml:space="preserve">, and leverage more video </w:t>
      </w:r>
      <w:r w:rsidR="00096509">
        <w:t>content</w:t>
      </w:r>
      <w:r w:rsidR="00F83106">
        <w:t>. All while keeping sensitive data secure</w:t>
      </w:r>
      <w:r w:rsidR="00632B29">
        <w:t xml:space="preserve"> and within budget guidelines</w:t>
      </w:r>
      <w:r w:rsidR="00F83106">
        <w:t>.</w:t>
      </w:r>
      <w:r w:rsidR="00096509">
        <w:t>”</w:t>
      </w:r>
    </w:p>
    <w:p w14:paraId="26F453A3" w14:textId="5A3FF3ED" w:rsidR="00F83106" w:rsidRDefault="00F83106" w:rsidP="002879C9">
      <w:pPr>
        <w:rPr>
          <w:color w:val="000000" w:themeColor="text1"/>
        </w:rPr>
      </w:pPr>
    </w:p>
    <w:p w14:paraId="383A3D36" w14:textId="39247278" w:rsidR="00632B29" w:rsidRPr="00510E5A" w:rsidRDefault="00632B29" w:rsidP="00632B29">
      <w:pPr>
        <w:rPr>
          <w:color w:val="000000" w:themeColor="text1"/>
        </w:rPr>
      </w:pPr>
      <w:r w:rsidRPr="00510E5A">
        <w:rPr>
          <w:color w:val="000000" w:themeColor="text1"/>
        </w:rPr>
        <w:t>Eligible buyers include 14 Virginia higher education institutions: College of William and Mary, George Mason University, James Madison University, Longwood University, Old Dominion University, Radford University, University of Mary Washington, University of Virginia, University of Virginia at Wise, Virginia Commonwealth University, Virginia Community College System, Virginia Military Institute, Virginia Tech and VASCUPP.</w:t>
      </w:r>
    </w:p>
    <w:p w14:paraId="50FCAD05" w14:textId="77777777" w:rsidR="002879C9" w:rsidRPr="002879C9" w:rsidRDefault="002879C9" w:rsidP="002879C9"/>
    <w:p w14:paraId="1E4C4BC2" w14:textId="66D0B837" w:rsidR="000F2064" w:rsidRPr="00B213B6" w:rsidRDefault="000F2064" w:rsidP="000F2064">
      <w:pPr>
        <w:shd w:val="clear" w:color="auto" w:fill="FFFFFF"/>
        <w:spacing w:after="525"/>
        <w:rPr>
          <w:color w:val="000000" w:themeColor="text1"/>
        </w:rPr>
      </w:pPr>
      <w:r w:rsidRPr="00B213B6">
        <w:rPr>
          <w:b/>
          <w:bCs/>
          <w:color w:val="000000" w:themeColor="text1"/>
        </w:rPr>
        <w:t>About Keeper Technology</w:t>
      </w:r>
      <w:r w:rsidR="00B511E9" w:rsidRPr="00B213B6">
        <w:rPr>
          <w:color w:val="000000" w:themeColor="text1"/>
        </w:rPr>
        <w:t xml:space="preserve"> </w:t>
      </w:r>
      <w:r w:rsidRPr="00B213B6">
        <w:rPr>
          <w:color w:val="000000" w:themeColor="text1"/>
        </w:rPr>
        <w:br/>
        <w:t>Keeper Technology</w:t>
      </w:r>
      <w:r w:rsidR="002050C3" w:rsidRPr="00B213B6">
        <w:rPr>
          <w:color w:val="000000" w:themeColor="text1"/>
        </w:rPr>
        <w:t xml:space="preserve"> is an Ashburn, VA based small business </w:t>
      </w:r>
      <w:r w:rsidRPr="00B213B6">
        <w:rPr>
          <w:color w:val="000000" w:themeColor="text1"/>
        </w:rPr>
        <w:t xml:space="preserve">delivering state-of-the-art, integrated data storage solutions for more than </w:t>
      </w:r>
      <w:r w:rsidR="00B2464C" w:rsidRPr="00B213B6">
        <w:rPr>
          <w:color w:val="000000" w:themeColor="text1"/>
        </w:rPr>
        <w:t>15</w:t>
      </w:r>
      <w:r w:rsidRPr="00B213B6">
        <w:rPr>
          <w:color w:val="000000" w:themeColor="text1"/>
        </w:rPr>
        <w:t xml:space="preserve"> years to </w:t>
      </w:r>
      <w:r w:rsidR="00B2464C" w:rsidRPr="00B213B6">
        <w:rPr>
          <w:color w:val="000000" w:themeColor="text1"/>
        </w:rPr>
        <w:t>public</w:t>
      </w:r>
      <w:r w:rsidRPr="00B213B6">
        <w:rPr>
          <w:color w:val="000000" w:themeColor="text1"/>
        </w:rPr>
        <w:t xml:space="preserve"> and private sector clients who need enterprise-class</w:t>
      </w:r>
      <w:r w:rsidR="00B2464C" w:rsidRPr="00B213B6">
        <w:rPr>
          <w:color w:val="000000" w:themeColor="text1"/>
        </w:rPr>
        <w:t xml:space="preserve"> </w:t>
      </w:r>
      <w:r w:rsidRPr="00B213B6">
        <w:rPr>
          <w:color w:val="000000" w:themeColor="text1"/>
        </w:rPr>
        <w:t>data storage</w:t>
      </w:r>
      <w:r w:rsidR="00B2464C" w:rsidRPr="00B213B6">
        <w:rPr>
          <w:color w:val="000000" w:themeColor="text1"/>
        </w:rPr>
        <w:t>, management, and processing</w:t>
      </w:r>
      <w:r w:rsidRPr="00B213B6">
        <w:rPr>
          <w:color w:val="000000" w:themeColor="text1"/>
        </w:rPr>
        <w:t xml:space="preserve"> solutions. The Keeper team has established enduring relationships as a value-added reseller</w:t>
      </w:r>
      <w:r w:rsidR="00096509" w:rsidRPr="00B213B6">
        <w:rPr>
          <w:color w:val="000000" w:themeColor="text1"/>
        </w:rPr>
        <w:t>.</w:t>
      </w:r>
    </w:p>
    <w:p w14:paraId="402CFA0C" w14:textId="4FAC7446" w:rsidR="008F42FD" w:rsidRDefault="000F2064" w:rsidP="00DA740E">
      <w:pPr>
        <w:shd w:val="clear" w:color="auto" w:fill="FFFFFF"/>
        <w:spacing w:after="525"/>
      </w:pPr>
      <w:r w:rsidRPr="000F2064">
        <w:rPr>
          <w:rFonts w:ascii="Helvetica" w:eastAsia="Times New Roman" w:hAnsi="Helvetica" w:cs="Times New Roman"/>
          <w:color w:val="373737"/>
        </w:rPr>
        <w:t>To learn more about Keeper Technology, visit: </w:t>
      </w:r>
      <w:hyperlink r:id="rId5" w:tgtFrame="_blank" w:history="1">
        <w:r w:rsidRPr="000F2064">
          <w:rPr>
            <w:rFonts w:ascii="Helvetica" w:eastAsia="Times New Roman" w:hAnsi="Helvetica" w:cs="Times New Roman"/>
            <w:color w:val="00837E"/>
            <w:u w:val="single"/>
          </w:rPr>
          <w:t>www.keepertech.com</w:t>
        </w:r>
      </w:hyperlink>
      <w:r w:rsidRPr="000F2064">
        <w:rPr>
          <w:rFonts w:ascii="Helvetica" w:eastAsia="Times New Roman" w:hAnsi="Helvetica" w:cs="Times New Roman"/>
          <w:color w:val="373737"/>
        </w:rPr>
        <w:t> and follow on </w:t>
      </w:r>
      <w:hyperlink r:id="rId6" w:tgtFrame="_blank" w:history="1">
        <w:r w:rsidRPr="000F2064">
          <w:rPr>
            <w:rFonts w:ascii="Helvetica" w:eastAsia="Times New Roman" w:hAnsi="Helvetica" w:cs="Times New Roman"/>
            <w:color w:val="00837E"/>
            <w:u w:val="single"/>
          </w:rPr>
          <w:t>LinkedIn</w:t>
        </w:r>
      </w:hyperlink>
      <w:r w:rsidRPr="000F2064">
        <w:rPr>
          <w:rFonts w:ascii="Helvetica" w:eastAsia="Times New Roman" w:hAnsi="Helvetica" w:cs="Times New Roman"/>
          <w:color w:val="373737"/>
        </w:rPr>
        <w:t>.</w:t>
      </w:r>
    </w:p>
    <w:p w14:paraId="3AAAC5AA" w14:textId="446DE0B3" w:rsidR="008F42FD" w:rsidRDefault="008F42FD" w:rsidP="002879C9"/>
    <w:sectPr w:rsidR="008F42FD" w:rsidSect="00C94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24E1"/>
    <w:multiLevelType w:val="multilevel"/>
    <w:tmpl w:val="0354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9B4329"/>
    <w:multiLevelType w:val="hybridMultilevel"/>
    <w:tmpl w:val="B0CAAC22"/>
    <w:lvl w:ilvl="0" w:tplc="F4DC2E9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25A97"/>
    <w:multiLevelType w:val="hybridMultilevel"/>
    <w:tmpl w:val="DBBA13F0"/>
    <w:lvl w:ilvl="0" w:tplc="FA2ACE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97EF2"/>
    <w:multiLevelType w:val="hybridMultilevel"/>
    <w:tmpl w:val="1068A970"/>
    <w:lvl w:ilvl="0" w:tplc="89B087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C9"/>
    <w:rsid w:val="00096509"/>
    <w:rsid w:val="000F2064"/>
    <w:rsid w:val="00125CD7"/>
    <w:rsid w:val="001D0848"/>
    <w:rsid w:val="001E41B1"/>
    <w:rsid w:val="002050C3"/>
    <w:rsid w:val="00241ECA"/>
    <w:rsid w:val="00242C32"/>
    <w:rsid w:val="002879C9"/>
    <w:rsid w:val="00290C6E"/>
    <w:rsid w:val="003D4325"/>
    <w:rsid w:val="00510E5A"/>
    <w:rsid w:val="00526BA6"/>
    <w:rsid w:val="005B5878"/>
    <w:rsid w:val="005F0C40"/>
    <w:rsid w:val="00632B29"/>
    <w:rsid w:val="00720E18"/>
    <w:rsid w:val="007628FD"/>
    <w:rsid w:val="007A394E"/>
    <w:rsid w:val="008F42FD"/>
    <w:rsid w:val="008F58E4"/>
    <w:rsid w:val="008F5979"/>
    <w:rsid w:val="009263F0"/>
    <w:rsid w:val="00962403"/>
    <w:rsid w:val="00AA6971"/>
    <w:rsid w:val="00B213B6"/>
    <w:rsid w:val="00B2464C"/>
    <w:rsid w:val="00B511E9"/>
    <w:rsid w:val="00B55639"/>
    <w:rsid w:val="00BB7A1B"/>
    <w:rsid w:val="00C25F6C"/>
    <w:rsid w:val="00C706F7"/>
    <w:rsid w:val="00C859F8"/>
    <w:rsid w:val="00C94AEB"/>
    <w:rsid w:val="00D515BF"/>
    <w:rsid w:val="00D83865"/>
    <w:rsid w:val="00D96DB4"/>
    <w:rsid w:val="00DA740E"/>
    <w:rsid w:val="00E178A0"/>
    <w:rsid w:val="00E3663E"/>
    <w:rsid w:val="00F76E06"/>
    <w:rsid w:val="00F83106"/>
    <w:rsid w:val="00F9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128E8"/>
  <w15:chartTrackingRefBased/>
  <w15:docId w15:val="{16AD2221-4EE2-B94E-8A2C-4BF7796E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79C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n-location">
    <w:name w:val="xn-location"/>
    <w:basedOn w:val="DefaultParagraphFont"/>
    <w:rsid w:val="002879C9"/>
  </w:style>
  <w:style w:type="character" w:customStyle="1" w:styleId="xn-chron">
    <w:name w:val="xn-chron"/>
    <w:basedOn w:val="DefaultParagraphFont"/>
    <w:rsid w:val="002879C9"/>
  </w:style>
  <w:style w:type="character" w:customStyle="1" w:styleId="xn-money">
    <w:name w:val="xn-money"/>
    <w:basedOn w:val="DefaultParagraphFont"/>
    <w:rsid w:val="002879C9"/>
  </w:style>
  <w:style w:type="character" w:customStyle="1" w:styleId="xn-person">
    <w:name w:val="xn-person"/>
    <w:basedOn w:val="DefaultParagraphFont"/>
    <w:rsid w:val="002879C9"/>
  </w:style>
  <w:style w:type="paragraph" w:styleId="NormalWeb">
    <w:name w:val="Normal (Web)"/>
    <w:basedOn w:val="Normal"/>
    <w:uiPriority w:val="99"/>
    <w:semiHidden/>
    <w:unhideWhenUsed/>
    <w:rsid w:val="002879C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879C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42C32"/>
    <w:pPr>
      <w:ind w:left="720"/>
      <w:contextualSpacing/>
    </w:pPr>
  </w:style>
  <w:style w:type="character" w:styleId="Hyperlink">
    <w:name w:val="Hyperlink"/>
    <w:basedOn w:val="DefaultParagraphFont"/>
    <w:uiPriority w:val="99"/>
    <w:semiHidden/>
    <w:unhideWhenUsed/>
    <w:rsid w:val="000F2064"/>
    <w:rPr>
      <w:color w:val="0000FF"/>
      <w:u w:val="single"/>
    </w:rPr>
  </w:style>
  <w:style w:type="paragraph" w:styleId="Revision">
    <w:name w:val="Revision"/>
    <w:hidden/>
    <w:uiPriority w:val="99"/>
    <w:semiHidden/>
    <w:rsid w:val="00096509"/>
  </w:style>
  <w:style w:type="character" w:styleId="CommentReference">
    <w:name w:val="annotation reference"/>
    <w:basedOn w:val="DefaultParagraphFont"/>
    <w:uiPriority w:val="99"/>
    <w:semiHidden/>
    <w:unhideWhenUsed/>
    <w:rsid w:val="00096509"/>
    <w:rPr>
      <w:sz w:val="16"/>
      <w:szCs w:val="16"/>
    </w:rPr>
  </w:style>
  <w:style w:type="paragraph" w:styleId="CommentText">
    <w:name w:val="annotation text"/>
    <w:basedOn w:val="Normal"/>
    <w:link w:val="CommentTextChar"/>
    <w:uiPriority w:val="99"/>
    <w:semiHidden/>
    <w:unhideWhenUsed/>
    <w:rsid w:val="00096509"/>
    <w:rPr>
      <w:sz w:val="20"/>
      <w:szCs w:val="20"/>
    </w:rPr>
  </w:style>
  <w:style w:type="character" w:customStyle="1" w:styleId="CommentTextChar">
    <w:name w:val="Comment Text Char"/>
    <w:basedOn w:val="DefaultParagraphFont"/>
    <w:link w:val="CommentText"/>
    <w:uiPriority w:val="99"/>
    <w:semiHidden/>
    <w:rsid w:val="00096509"/>
    <w:rPr>
      <w:sz w:val="20"/>
      <w:szCs w:val="20"/>
    </w:rPr>
  </w:style>
  <w:style w:type="paragraph" w:styleId="CommentSubject">
    <w:name w:val="annotation subject"/>
    <w:basedOn w:val="CommentText"/>
    <w:next w:val="CommentText"/>
    <w:link w:val="CommentSubjectChar"/>
    <w:uiPriority w:val="99"/>
    <w:semiHidden/>
    <w:unhideWhenUsed/>
    <w:rsid w:val="00096509"/>
    <w:rPr>
      <w:b/>
      <w:bCs/>
    </w:rPr>
  </w:style>
  <w:style w:type="character" w:customStyle="1" w:styleId="CommentSubjectChar">
    <w:name w:val="Comment Subject Char"/>
    <w:basedOn w:val="CommentTextChar"/>
    <w:link w:val="CommentSubject"/>
    <w:uiPriority w:val="99"/>
    <w:semiHidden/>
    <w:rsid w:val="00096509"/>
    <w:rPr>
      <w:b/>
      <w:bCs/>
      <w:sz w:val="20"/>
      <w:szCs w:val="20"/>
    </w:rPr>
  </w:style>
  <w:style w:type="paragraph" w:styleId="BalloonText">
    <w:name w:val="Balloon Text"/>
    <w:basedOn w:val="Normal"/>
    <w:link w:val="BalloonTextChar"/>
    <w:uiPriority w:val="99"/>
    <w:semiHidden/>
    <w:unhideWhenUsed/>
    <w:rsid w:val="000965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65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917497">
      <w:bodyDiv w:val="1"/>
      <w:marLeft w:val="0"/>
      <w:marRight w:val="0"/>
      <w:marTop w:val="0"/>
      <w:marBottom w:val="0"/>
      <w:divBdr>
        <w:top w:val="none" w:sz="0" w:space="0" w:color="auto"/>
        <w:left w:val="none" w:sz="0" w:space="0" w:color="auto"/>
        <w:bottom w:val="none" w:sz="0" w:space="0" w:color="auto"/>
        <w:right w:val="none" w:sz="0" w:space="0" w:color="auto"/>
      </w:divBdr>
    </w:div>
    <w:div w:id="1436443485">
      <w:bodyDiv w:val="1"/>
      <w:marLeft w:val="0"/>
      <w:marRight w:val="0"/>
      <w:marTop w:val="0"/>
      <w:marBottom w:val="0"/>
      <w:divBdr>
        <w:top w:val="none" w:sz="0" w:space="0" w:color="auto"/>
        <w:left w:val="none" w:sz="0" w:space="0" w:color="auto"/>
        <w:bottom w:val="none" w:sz="0" w:space="0" w:color="auto"/>
        <w:right w:val="none" w:sz="0" w:space="0" w:color="auto"/>
      </w:divBdr>
    </w:div>
    <w:div w:id="1639799827">
      <w:bodyDiv w:val="1"/>
      <w:marLeft w:val="0"/>
      <w:marRight w:val="0"/>
      <w:marTop w:val="0"/>
      <w:marBottom w:val="0"/>
      <w:divBdr>
        <w:top w:val="none" w:sz="0" w:space="0" w:color="auto"/>
        <w:left w:val="none" w:sz="0" w:space="0" w:color="auto"/>
        <w:bottom w:val="none" w:sz="0" w:space="0" w:color="auto"/>
        <w:right w:val="none" w:sz="0" w:space="0" w:color="auto"/>
      </w:divBdr>
    </w:div>
    <w:div w:id="1689716132">
      <w:bodyDiv w:val="1"/>
      <w:marLeft w:val="0"/>
      <w:marRight w:val="0"/>
      <w:marTop w:val="0"/>
      <w:marBottom w:val="0"/>
      <w:divBdr>
        <w:top w:val="none" w:sz="0" w:space="0" w:color="auto"/>
        <w:left w:val="none" w:sz="0" w:space="0" w:color="auto"/>
        <w:bottom w:val="none" w:sz="0" w:space="0" w:color="auto"/>
        <w:right w:val="none" w:sz="0" w:space="0" w:color="auto"/>
      </w:divBdr>
    </w:div>
    <w:div w:id="1811940196">
      <w:bodyDiv w:val="1"/>
      <w:marLeft w:val="0"/>
      <w:marRight w:val="0"/>
      <w:marTop w:val="0"/>
      <w:marBottom w:val="0"/>
      <w:divBdr>
        <w:top w:val="none" w:sz="0" w:space="0" w:color="auto"/>
        <w:left w:val="none" w:sz="0" w:space="0" w:color="auto"/>
        <w:bottom w:val="none" w:sz="0" w:space="0" w:color="auto"/>
        <w:right w:val="none" w:sz="0" w:space="0" w:color="auto"/>
      </w:divBdr>
    </w:div>
    <w:div w:id="21224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212.net/c/link/?t=0&amp;l=en&amp;o=2414985-1&amp;h=3544109645&amp;u=https%3A%2F%2Fwww.linkedin.com%2Fcompany%2Fkeepertechnology%2F&amp;a=LinkedIn" TargetMode="External"/><Relationship Id="rId5" Type="http://schemas.openxmlformats.org/officeDocument/2006/relationships/hyperlink" Target="https://c212.net/c/link/?t=0&amp;l=en&amp;o=2414985-1&amp;h=3476823086&amp;u=http%3A%2F%2Fwww.keepertech.com%2F&amp;a=www.keeperte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Podgorski</dc:creator>
  <cp:keywords/>
  <dc:description/>
  <cp:lastModifiedBy>Douglas Martin</cp:lastModifiedBy>
  <cp:revision>3</cp:revision>
  <dcterms:created xsi:type="dcterms:W3CDTF">2020-11-05T15:00:00Z</dcterms:created>
  <dcterms:modified xsi:type="dcterms:W3CDTF">2020-11-20T03:38:00Z</dcterms:modified>
</cp:coreProperties>
</file>